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30" w:rsidRPr="00D16D81" w:rsidRDefault="005E3530" w:rsidP="00D16D81">
      <w:pPr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D16D81">
        <w:rPr>
          <w:rFonts w:ascii="Arial" w:hAnsi="Arial" w:cs="Arial"/>
          <w:b/>
          <w:sz w:val="32"/>
          <w:szCs w:val="24"/>
        </w:rPr>
        <w:t>АДМИНИСТРАЦИ</w:t>
      </w:r>
      <w:r w:rsidR="00D16D81" w:rsidRPr="00D16D81">
        <w:rPr>
          <w:rFonts w:ascii="Arial" w:hAnsi="Arial" w:cs="Arial"/>
          <w:b/>
          <w:sz w:val="32"/>
          <w:szCs w:val="24"/>
        </w:rPr>
        <w:t>Я</w:t>
      </w:r>
      <w:r w:rsidRPr="00D16D81">
        <w:rPr>
          <w:rFonts w:ascii="Arial" w:hAnsi="Arial" w:cs="Arial"/>
          <w:b/>
          <w:sz w:val="32"/>
          <w:szCs w:val="24"/>
        </w:rPr>
        <w:t xml:space="preserve"> ИПАТОВСКОГО ГОРОДСКОГО ОКРУГА</w:t>
      </w:r>
      <w:r w:rsidR="00D16D81" w:rsidRPr="00D16D81">
        <w:rPr>
          <w:rFonts w:ascii="Arial" w:hAnsi="Arial" w:cs="Arial"/>
          <w:b/>
          <w:sz w:val="32"/>
          <w:szCs w:val="24"/>
        </w:rPr>
        <w:t xml:space="preserve"> </w:t>
      </w:r>
      <w:r w:rsidRPr="00D16D81">
        <w:rPr>
          <w:rFonts w:ascii="Arial" w:hAnsi="Arial" w:cs="Arial"/>
          <w:b/>
          <w:sz w:val="32"/>
          <w:szCs w:val="24"/>
        </w:rPr>
        <w:t>СТАВРОПОЛЬСКОГО КРАЯ</w:t>
      </w:r>
    </w:p>
    <w:p w:rsidR="005E3530" w:rsidRPr="00D16D81" w:rsidRDefault="005E3530" w:rsidP="00D16D81">
      <w:pPr>
        <w:ind w:firstLine="567"/>
        <w:jc w:val="center"/>
        <w:rPr>
          <w:rFonts w:ascii="Arial" w:hAnsi="Arial" w:cs="Arial"/>
          <w:b/>
          <w:sz w:val="32"/>
          <w:szCs w:val="24"/>
        </w:rPr>
      </w:pPr>
    </w:p>
    <w:p w:rsidR="00D16D81" w:rsidRPr="00D16D81" w:rsidRDefault="00D16D81" w:rsidP="00D16D81">
      <w:pPr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D16D81">
        <w:rPr>
          <w:rFonts w:ascii="Arial" w:hAnsi="Arial" w:cs="Arial"/>
          <w:b/>
          <w:sz w:val="32"/>
          <w:szCs w:val="24"/>
        </w:rPr>
        <w:t>ПОСТАНОВЛЕНИЕ</w:t>
      </w:r>
    </w:p>
    <w:p w:rsidR="005E3530" w:rsidRPr="00D16D81" w:rsidRDefault="00D16D81" w:rsidP="00D16D81">
      <w:pPr>
        <w:ind w:firstLine="567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r w:rsidRPr="00D16D81">
        <w:rPr>
          <w:rFonts w:ascii="Arial" w:hAnsi="Arial" w:cs="Arial"/>
          <w:b/>
          <w:sz w:val="32"/>
          <w:szCs w:val="24"/>
        </w:rPr>
        <w:t xml:space="preserve">от </w:t>
      </w:r>
      <w:r w:rsidR="005E3530" w:rsidRPr="00D16D81">
        <w:rPr>
          <w:rFonts w:ascii="Arial" w:hAnsi="Arial" w:cs="Arial"/>
          <w:b/>
          <w:sz w:val="32"/>
          <w:szCs w:val="24"/>
        </w:rPr>
        <w:t>15 августа 2019 г.</w:t>
      </w:r>
      <w:r w:rsidRPr="00D16D81">
        <w:rPr>
          <w:rFonts w:ascii="Arial" w:hAnsi="Arial" w:cs="Arial"/>
          <w:b/>
          <w:sz w:val="32"/>
          <w:szCs w:val="24"/>
        </w:rPr>
        <w:t xml:space="preserve"> </w:t>
      </w:r>
      <w:r w:rsidR="005E3530" w:rsidRPr="00D16D81">
        <w:rPr>
          <w:rFonts w:ascii="Arial" w:hAnsi="Arial" w:cs="Arial"/>
          <w:b/>
          <w:sz w:val="32"/>
          <w:szCs w:val="24"/>
        </w:rPr>
        <w:t>№ 1207</w:t>
      </w:r>
    </w:p>
    <w:bookmarkEnd w:id="0"/>
    <w:p w:rsidR="00ED37E1" w:rsidRPr="00D16D81" w:rsidRDefault="00ED37E1" w:rsidP="00D16D81">
      <w:pPr>
        <w:ind w:firstLine="567"/>
        <w:jc w:val="center"/>
        <w:rPr>
          <w:rFonts w:ascii="Arial" w:hAnsi="Arial" w:cs="Arial"/>
          <w:b/>
          <w:sz w:val="32"/>
          <w:szCs w:val="24"/>
        </w:rPr>
      </w:pPr>
    </w:p>
    <w:p w:rsidR="00ED37E1" w:rsidRPr="00D16D81" w:rsidRDefault="00D16D81" w:rsidP="00D16D81">
      <w:pPr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D16D81">
        <w:rPr>
          <w:rFonts w:ascii="Arial" w:hAnsi="Arial" w:cs="Arial"/>
          <w:b/>
          <w:sz w:val="32"/>
          <w:szCs w:val="24"/>
        </w:rPr>
        <w:t>О ВНЕСЕНИИ ИЗМЕНЕНИЙ В ПОЛОЖЕНИЕ О ПРЕМИРОВАНИИ И ПООЩРЕНИИ МУНИЦИПАЛЬНЫХ СЛУЖАЩИХ МУНИЦИПАЛЬНОЙ СЛУЖБЫ АДМИНИСТРАЦИИ ИПАТОВСКОГО ГОРОДСКОГО ОКРУГА СТАВРОПОЛЬСКОГО КРАЯ, УТВЕРЖДЕННОЕ ПОСТАНОВЛЕНИЕМ АДМИНИСТРАЦИИ ИПАТОВСКОГО ГОРОДСКОГО ОКРУГА СТАВРОПОЛЬСКОГО КРАЯ ОТ 14 МАРТА 2018 Г. № 227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 xml:space="preserve">В соответствии с Федеральным законом от 02 марта 2007 № 25-ФЗ «О муниципальной службе в Российской Федерации», решением Думы Ипатовского городского округа Ставропольского края от 12 декабря 2017 года № 83 «Об утверждении положения о премировании и поощрении муниципальных служащих муниципальной службы органов местного самоуправления Ипатовского городского округа Ставропольского края» (с изменениями, внесенными решениями Думы Ипатовского городского округа Ставропольского края от 08 ноября 2018 года № 206, от 23 июля 2019 года № 66), решением трехсторонней комиссии по регулированию социально-трудовых отношений Ипатовского городского округа Ставропольского края от 05 августа 2019 г. № 10, администрация Ипатовского городского округа Ставропольского края 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ПОСТАНОВЛЯЕТ: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1. Внести в Положение о премировании и поощрении муниципальных служащих муниципальной службы администрации Ипатовского городского округа Ставропольского края, утвержденное постановлением администрации Ипатовского городского округа Ставропольского края от 14 марта 2018 г.</w:t>
      </w:r>
      <w:r w:rsidR="00D16D81">
        <w:rPr>
          <w:rFonts w:ascii="Arial" w:hAnsi="Arial" w:cs="Arial"/>
          <w:sz w:val="24"/>
          <w:szCs w:val="24"/>
        </w:rPr>
        <w:t xml:space="preserve"> </w:t>
      </w:r>
      <w:r w:rsidRPr="00D16D81">
        <w:rPr>
          <w:rFonts w:ascii="Arial" w:hAnsi="Arial" w:cs="Arial"/>
          <w:sz w:val="24"/>
          <w:szCs w:val="24"/>
        </w:rPr>
        <w:t>№ 227 (с изменениями, внесенными постановлением администрации Ипатовского городского округа Ставропольского края от 09 ноября 2018 года № 1412) (далее - Положение) следующие изменения: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1.1. Пункт 3.4. Положения дополнить абзацем пятым следующего содержания: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«выплата единовременного поощрения в связи с выходом на страховую пенсию по старости (инвалидности)».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1.2. Дополнить Положение пунктами 3.7</w:t>
      </w:r>
      <w:r w:rsidRPr="00D16D81">
        <w:rPr>
          <w:rFonts w:ascii="Arial" w:hAnsi="Arial" w:cs="Arial"/>
          <w:sz w:val="24"/>
          <w:szCs w:val="24"/>
          <w:vertAlign w:val="superscript"/>
        </w:rPr>
        <w:t>1</w:t>
      </w:r>
      <w:r w:rsidRPr="00D16D81">
        <w:rPr>
          <w:rFonts w:ascii="Arial" w:hAnsi="Arial" w:cs="Arial"/>
          <w:sz w:val="24"/>
          <w:szCs w:val="24"/>
        </w:rPr>
        <w:t>. и 3.7</w:t>
      </w:r>
      <w:r w:rsidRPr="00D16D81">
        <w:rPr>
          <w:rFonts w:ascii="Arial" w:hAnsi="Arial" w:cs="Arial"/>
          <w:sz w:val="24"/>
          <w:szCs w:val="24"/>
          <w:vertAlign w:val="superscript"/>
        </w:rPr>
        <w:t>2</w:t>
      </w:r>
      <w:r w:rsidRPr="00D16D81">
        <w:rPr>
          <w:rFonts w:ascii="Arial" w:hAnsi="Arial" w:cs="Arial"/>
          <w:sz w:val="24"/>
          <w:szCs w:val="24"/>
        </w:rPr>
        <w:t>. следующего содержания: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«3.7</w:t>
      </w:r>
      <w:r w:rsidRPr="00D16D81">
        <w:rPr>
          <w:rFonts w:ascii="Arial" w:hAnsi="Arial" w:cs="Arial"/>
          <w:sz w:val="24"/>
          <w:szCs w:val="24"/>
          <w:vertAlign w:val="superscript"/>
        </w:rPr>
        <w:t>1</w:t>
      </w:r>
      <w:r w:rsidRPr="00D16D81">
        <w:rPr>
          <w:rFonts w:ascii="Arial" w:hAnsi="Arial" w:cs="Arial"/>
          <w:sz w:val="24"/>
          <w:szCs w:val="24"/>
        </w:rPr>
        <w:t>. В связи с выходом на страховую пенсию по старости (инвалидности) муниципальному служащему выплачивается единовременное поощрение за безупречную и эффективную муниципальную службу, определяемое по должности, замещаемой на день увольнения с муниципальной службы, с внесением соответствующих сведений в его трудовую книжку и личное дело: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lastRenderedPageBreak/>
        <w:t>при наличии стажа муниципальной службы от 5 до 10 лет - в размере трех должностных окладов;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при наличии стажа муниципальной службы от 10 до 15 лет - в размере шести должностных окладов;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при наличии стажа муниципальной службы от 15 до 20 лет - в размере десяти должностных окладов;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при наличии стажа муниципальной службы от 20 до 25 лет - в размере пятнадцати должностных окладов;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при наличии стажа муниципальной службы от 25 до 30 лет - в размере двадцати должностных окладов;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при наличии стажа муниципальной службы свыше 30 лет - в размере двадцати пяти должностных окладов.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3.7</w:t>
      </w:r>
      <w:r w:rsidRPr="00D16D81">
        <w:rPr>
          <w:rFonts w:ascii="Arial" w:hAnsi="Arial" w:cs="Arial"/>
          <w:sz w:val="24"/>
          <w:szCs w:val="24"/>
          <w:vertAlign w:val="superscript"/>
        </w:rPr>
        <w:t>2</w:t>
      </w:r>
      <w:r w:rsidRPr="00D16D81">
        <w:rPr>
          <w:rFonts w:ascii="Arial" w:hAnsi="Arial" w:cs="Arial"/>
          <w:sz w:val="24"/>
          <w:szCs w:val="24"/>
        </w:rPr>
        <w:t>. Единовременное поощрение, указанное в пункте 3.7</w:t>
      </w:r>
      <w:r w:rsidRPr="00D16D81">
        <w:rPr>
          <w:rFonts w:ascii="Arial" w:hAnsi="Arial" w:cs="Arial"/>
          <w:sz w:val="24"/>
          <w:szCs w:val="24"/>
          <w:vertAlign w:val="superscript"/>
        </w:rPr>
        <w:t>1</w:t>
      </w:r>
      <w:r w:rsidRPr="00D16D81">
        <w:rPr>
          <w:rFonts w:ascii="Arial" w:hAnsi="Arial" w:cs="Arial"/>
          <w:sz w:val="24"/>
          <w:szCs w:val="24"/>
        </w:rPr>
        <w:t>. Положения, не выплачивается муниципальному служащему, ранее замещавшему государственные должности Ставропольского края, муниципальные должности, должности гражданской службы, должности муниципальной службы и получившему единовременное поощрение при увольнении (освобождении от должности, досрочном прекращении полномочий) в связи с выходом на страховую пенсию по старости (инвалидности)».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1.3. Пункт 3.9. Положения изложить в следующей редакции: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«3.9. Поощрения в виде премии муниципальным служащим производятся в целях материального стимулирования их труда по результатам работы за квартал, полугодие, девять месяцев, год, по результатам отчета главы о деятельности администрации Ипатовского городского округа Ставропольского края.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Основными условиями и показателями премирования муниципальных служащих администрации являются: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личный вклад муниципальных служащих в обеспечение задач и функций по осуществлению полномочий, возложенных на администрацию;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уровень управленческих и организационных навыков, оперативность и профессионализм, планирование своей работы и работы подчиненных (расстановка приоритетов в работе, порядок в документации, умение планировать и организовывать свою работу, умение планировать, организовывать и контролировать работу подчиненных для обеспечения достижения поставленных целей деятельности);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уровень исполнительской дисциплины (соблюдение установленных сроков выполнения поручений руководства);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досрочное и качественное выполнение плановых работ и внеплановых заданий;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соблюдение сроков рассмотрения поступающих и рассматриваемых обращений граждан, а также качество принятых по обращениям граждан управленческих решений или подготовленных ответов;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соблюдение служебной дисциплины;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выполнение показателей стратегического планирования и анализа по направлению деятельности;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выполнение мероприятий муниципальных программ.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Дополнительным критерием оценки результатов работы муниципальных служащих также является соблюдение общих принципов и правил служебного поведения и этики, установленных Кодексом этики и служебного поведения муниципальных служащих администрации Ипатовского городского округа Ставропольского края.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lastRenderedPageBreak/>
        <w:t>Выплата премии производится муниципальным служащим по группам должностей муниципальной службы в следующих размерах: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для высшей группы должностей – не более 6 должностных окладов;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для главной группы должностей</w:t>
      </w:r>
      <w:r w:rsidR="00D16D81">
        <w:rPr>
          <w:rFonts w:ascii="Arial" w:hAnsi="Arial" w:cs="Arial"/>
          <w:sz w:val="24"/>
          <w:szCs w:val="24"/>
        </w:rPr>
        <w:t xml:space="preserve"> </w:t>
      </w:r>
      <w:r w:rsidRPr="00D16D81">
        <w:rPr>
          <w:rFonts w:ascii="Arial" w:hAnsi="Arial" w:cs="Arial"/>
          <w:sz w:val="24"/>
          <w:szCs w:val="24"/>
        </w:rPr>
        <w:t>- не более 5 должностных окладов;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для ведущей группы должностей - не более 4 должностных окладов;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для старшей группы должностей - не более 3 должностных окладов;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для младшей группы должностей - не более 2 должностных окладов.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Поощрение в виде премии муниципальным служащим, имеющим дисциплинарное взыскание, не выплачивается.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Муниципальному служащему, назначенному на должность муниципальной службы в текущем финансовом году, при соблюдении условий, установленных пунктом 3.6., премия выплачивается пропорционально отработанному времени. В случае, если муниципальный служащий в текущем календарном году замещал различные должности муниципальной службы или должности, не являющиеся должностями муниципальной службы, премия выплачивается пропорционально времени, отработанному по каждой замещаемой должности.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Муниципальному служащему, при соблюдении условий, установленных пунктом 3.6., в связи с временной нетрудоспособностью, премия выплачивается пропорционально отработанному времени. Период временной нетрудоспособности учитывается один раз.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Муниципальным служащим, находящимся в отпуске по уходу за ребенком до достижения им возраста полутора лет, по уходу за ребенком до достижения им возраста 3 лет премия не выплачивается».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2. Настоящее постановление обнародовать в районном муниципальном казенном учреждении культуры «</w:t>
      </w:r>
      <w:proofErr w:type="spellStart"/>
      <w:r w:rsidRPr="00D16D81">
        <w:rPr>
          <w:rFonts w:ascii="Arial" w:hAnsi="Arial" w:cs="Arial"/>
          <w:sz w:val="24"/>
          <w:szCs w:val="24"/>
        </w:rPr>
        <w:t>Ипатовская</w:t>
      </w:r>
      <w:proofErr w:type="spellEnd"/>
      <w:r w:rsidRPr="00D16D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6D81">
        <w:rPr>
          <w:rFonts w:ascii="Arial" w:hAnsi="Arial" w:cs="Arial"/>
          <w:sz w:val="24"/>
          <w:szCs w:val="24"/>
        </w:rPr>
        <w:t>межпоселенческая</w:t>
      </w:r>
      <w:proofErr w:type="spellEnd"/>
      <w:r w:rsidRPr="00D16D81">
        <w:rPr>
          <w:rFonts w:ascii="Arial" w:hAnsi="Arial" w:cs="Arial"/>
          <w:sz w:val="24"/>
          <w:szCs w:val="24"/>
        </w:rPr>
        <w:t xml:space="preserve"> центральная библиотека» Ипатовского района Ставропольского края и разместить на официальном сайте администрации Ипатовского городского округа Ставропольского края в информационно – телекоммуникационной сети «Интернет».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3. Контроль за выполнением настоящего постановления возложить на заместителя главы администрации Ипатовского городского округа Ставропольского края Кондратьеву Э.В.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4. Настоящее постановление вступает в силу на следующий день после дня его официального обнародования.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</w:p>
    <w:p w:rsidR="00ED37E1" w:rsidRPr="00D16D81" w:rsidRDefault="00D16D81" w:rsidP="00D16D8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Ипатовского</w:t>
      </w:r>
      <w:proofErr w:type="spellEnd"/>
    </w:p>
    <w:p w:rsidR="00ED37E1" w:rsidRPr="00D16D81" w:rsidRDefault="00ED37E1" w:rsidP="00D16D8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городского округа</w:t>
      </w:r>
    </w:p>
    <w:p w:rsidR="00D16D81" w:rsidRDefault="00ED37E1" w:rsidP="00D16D8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16D81">
        <w:rPr>
          <w:rFonts w:ascii="Arial" w:hAnsi="Arial" w:cs="Arial"/>
          <w:sz w:val="24"/>
          <w:szCs w:val="24"/>
        </w:rPr>
        <w:t>Ставропольского края</w:t>
      </w:r>
    </w:p>
    <w:p w:rsidR="00ED37E1" w:rsidRPr="00D16D81" w:rsidRDefault="00D16D81" w:rsidP="00D16D8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16D81">
        <w:rPr>
          <w:rFonts w:ascii="Arial" w:hAnsi="Arial" w:cs="Arial"/>
          <w:sz w:val="24"/>
          <w:szCs w:val="24"/>
        </w:rPr>
        <w:t>С.Б. САВЧЕНКО</w:t>
      </w:r>
    </w:p>
    <w:p w:rsidR="00ED37E1" w:rsidRPr="00D16D81" w:rsidRDefault="00ED37E1" w:rsidP="00D16D81">
      <w:pPr>
        <w:ind w:firstLine="567"/>
        <w:rPr>
          <w:rFonts w:ascii="Arial" w:hAnsi="Arial" w:cs="Arial"/>
          <w:sz w:val="24"/>
          <w:szCs w:val="24"/>
        </w:rPr>
      </w:pPr>
    </w:p>
    <w:sectPr w:rsidR="00ED37E1" w:rsidRPr="00D16D81" w:rsidSect="00D16D8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70F"/>
    <w:rsid w:val="00063DCF"/>
    <w:rsid w:val="0008623F"/>
    <w:rsid w:val="003017E6"/>
    <w:rsid w:val="0033339D"/>
    <w:rsid w:val="00440559"/>
    <w:rsid w:val="00440D05"/>
    <w:rsid w:val="0047080A"/>
    <w:rsid w:val="004F370F"/>
    <w:rsid w:val="004F531A"/>
    <w:rsid w:val="005B7503"/>
    <w:rsid w:val="005E3530"/>
    <w:rsid w:val="006930AE"/>
    <w:rsid w:val="006E0ED2"/>
    <w:rsid w:val="007133C6"/>
    <w:rsid w:val="00745C3C"/>
    <w:rsid w:val="00761C65"/>
    <w:rsid w:val="008D4A04"/>
    <w:rsid w:val="00A93606"/>
    <w:rsid w:val="00B62EF8"/>
    <w:rsid w:val="00B63898"/>
    <w:rsid w:val="00B7507E"/>
    <w:rsid w:val="00BA15A8"/>
    <w:rsid w:val="00BE0E63"/>
    <w:rsid w:val="00C529C2"/>
    <w:rsid w:val="00D16D81"/>
    <w:rsid w:val="00D74E1A"/>
    <w:rsid w:val="00ED37E1"/>
    <w:rsid w:val="00EE5F9A"/>
    <w:rsid w:val="00F10916"/>
    <w:rsid w:val="00F46A34"/>
    <w:rsid w:val="00F7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5933BBBB"/>
  <w15:docId w15:val="{C7075C7E-E43F-4B48-BB68-3F5877E6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5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admin77</cp:lastModifiedBy>
  <cp:revision>7</cp:revision>
  <cp:lastPrinted>2019-08-14T13:12:00Z</cp:lastPrinted>
  <dcterms:created xsi:type="dcterms:W3CDTF">2019-08-07T12:30:00Z</dcterms:created>
  <dcterms:modified xsi:type="dcterms:W3CDTF">2019-08-22T10:55:00Z</dcterms:modified>
</cp:coreProperties>
</file>