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46" w:rsidRDefault="007E3846">
      <w:pPr>
        <w:jc w:val="right"/>
      </w:pPr>
    </w:p>
    <w:p w:rsidR="007E3846" w:rsidRDefault="00CD29F1">
      <w:pPr>
        <w:jc w:val="center"/>
      </w:pPr>
      <w:r>
        <w:rPr>
          <w:b/>
        </w:rPr>
        <w:t xml:space="preserve">АДМИНИСТРАЦИЯ </w:t>
      </w:r>
    </w:p>
    <w:p w:rsidR="007E3846" w:rsidRDefault="00CD29F1">
      <w:pPr>
        <w:jc w:val="center"/>
      </w:pPr>
      <w:r>
        <w:rPr>
          <w:b/>
        </w:rPr>
        <w:t>ИПАТОВСКОГО ГОРОДСКОГО ОКРУГА</w:t>
      </w:r>
    </w:p>
    <w:p w:rsidR="007E3846" w:rsidRDefault="00CD29F1">
      <w:pPr>
        <w:jc w:val="center"/>
      </w:pPr>
      <w:r>
        <w:rPr>
          <w:b/>
        </w:rPr>
        <w:t>СТАВРОПОЛЬСКОГО КРАЯ</w:t>
      </w:r>
    </w:p>
    <w:p w:rsidR="007E3846" w:rsidRDefault="007E3846">
      <w:pPr>
        <w:jc w:val="center"/>
      </w:pPr>
    </w:p>
    <w:p w:rsidR="007E3846" w:rsidRDefault="00F17C35">
      <w:pPr>
        <w:jc w:val="center"/>
      </w:pPr>
      <w:r>
        <w:t>ПРОТОКОЛ № 2</w:t>
      </w:r>
    </w:p>
    <w:p w:rsidR="007E3846" w:rsidRDefault="00CD29F1">
      <w:pPr>
        <w:ind w:firstLine="708"/>
        <w:jc w:val="both"/>
      </w:pPr>
      <w:bookmarkStart w:id="0" w:name="__DdeLink__1881_129691933"/>
      <w:proofErr w:type="gramStart"/>
      <w:r>
        <w:rPr>
          <w:iCs/>
        </w:rPr>
        <w:t xml:space="preserve">выездного мероприятия на </w:t>
      </w:r>
      <w:r>
        <w:rPr>
          <w:iCs/>
          <w:color w:val="000000"/>
        </w:rPr>
        <w:t xml:space="preserve">территорию села </w:t>
      </w:r>
      <w:r w:rsidR="00F17C35">
        <w:rPr>
          <w:iCs/>
          <w:color w:val="000000"/>
        </w:rPr>
        <w:t xml:space="preserve">Октябрьское </w:t>
      </w:r>
      <w:proofErr w:type="spellStart"/>
      <w:r>
        <w:rPr>
          <w:iCs/>
          <w:color w:val="000000"/>
        </w:rPr>
        <w:t>Ипатовского</w:t>
      </w:r>
      <w:proofErr w:type="spellEnd"/>
      <w:r>
        <w:rPr>
          <w:iCs/>
          <w:color w:val="000000"/>
        </w:rPr>
        <w:t xml:space="preserve"> городского округа Ставропольского края,</w:t>
      </w:r>
      <w:r>
        <w:rPr>
          <w:iCs/>
        </w:rPr>
        <w:t xml:space="preserve"> направленного на снижение задолженности по налогам и сборам, подлежащих зачислению в бюджет </w:t>
      </w:r>
      <w:proofErr w:type="spellStart"/>
      <w:r>
        <w:rPr>
          <w:iCs/>
        </w:rPr>
        <w:t>Ипатовского</w:t>
      </w:r>
      <w:proofErr w:type="spellEnd"/>
      <w:r>
        <w:rPr>
          <w:iCs/>
        </w:rPr>
        <w:t xml:space="preserve"> городского округа </w:t>
      </w:r>
      <w:bookmarkStart w:id="1" w:name="__DdeLink__20254_28433032472"/>
      <w:bookmarkEnd w:id="0"/>
      <w:bookmarkEnd w:id="1"/>
      <w:r>
        <w:rPr>
          <w:iCs/>
        </w:rPr>
        <w:t>Ставропольского края</w:t>
      </w:r>
      <w:proofErr w:type="gramEnd"/>
    </w:p>
    <w:p w:rsidR="007E3846" w:rsidRDefault="007E3846">
      <w:pPr>
        <w:ind w:firstLine="708"/>
        <w:jc w:val="both"/>
        <w:rPr>
          <w:iCs/>
        </w:rPr>
      </w:pPr>
    </w:p>
    <w:p w:rsidR="00BF507E" w:rsidRDefault="00BF507E">
      <w:pPr>
        <w:ind w:firstLine="708"/>
        <w:jc w:val="both"/>
        <w:rPr>
          <w:iCs/>
        </w:rPr>
      </w:pPr>
    </w:p>
    <w:p w:rsidR="007E3846" w:rsidRDefault="00F17C35">
      <w:r>
        <w:t>21.05</w:t>
      </w:r>
      <w:r w:rsidR="00CD29F1">
        <w:t xml:space="preserve">.2019года                                                                                          </w:t>
      </w:r>
      <w:proofErr w:type="gramStart"/>
      <w:r w:rsidR="00CD29F1">
        <w:t>г</w:t>
      </w:r>
      <w:proofErr w:type="gramEnd"/>
      <w:r w:rsidR="00782AE5">
        <w:t>. И</w:t>
      </w:r>
      <w:r w:rsidR="00CD29F1">
        <w:t>патово</w:t>
      </w:r>
    </w:p>
    <w:p w:rsidR="007E3846" w:rsidRDefault="007E3846">
      <w:pPr>
        <w:jc w:val="center"/>
        <w:rPr>
          <w:highlight w:val="yellow"/>
        </w:rPr>
      </w:pPr>
    </w:p>
    <w:p w:rsidR="007E3846" w:rsidRDefault="007E3846"/>
    <w:p w:rsidR="007E3846" w:rsidRDefault="00CD29F1">
      <w:pPr>
        <w:jc w:val="center"/>
        <w:rPr>
          <w:b/>
        </w:rPr>
      </w:pPr>
      <w:r>
        <w:rPr>
          <w:b/>
        </w:rPr>
        <w:t>ПОВЕСТКА ДНЯ:</w:t>
      </w:r>
    </w:p>
    <w:p w:rsidR="00A440F7" w:rsidRDefault="00A440F7">
      <w:pPr>
        <w:jc w:val="center"/>
      </w:pPr>
    </w:p>
    <w:p w:rsidR="007E3846" w:rsidRDefault="00CD29F1" w:rsidP="00BF507E">
      <w:pPr>
        <w:pStyle w:val="ac"/>
        <w:ind w:right="-1" w:firstLine="708"/>
        <w:jc w:val="both"/>
      </w:pPr>
      <w:r>
        <w:t xml:space="preserve"> О сложившейся задолженности по налогам и сборам, подлежащим зачислению в бюджет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платежам во внебюджетные фонды и принимаемых мерах  по их устранению. </w:t>
      </w:r>
    </w:p>
    <w:p w:rsidR="007E3846" w:rsidRDefault="007E3846">
      <w:pPr>
        <w:pStyle w:val="ac"/>
        <w:ind w:right="-1"/>
        <w:jc w:val="both"/>
        <w:rPr>
          <w:iCs/>
        </w:rPr>
      </w:pPr>
    </w:p>
    <w:p w:rsidR="007E3846" w:rsidRDefault="00CD29F1">
      <w:pPr>
        <w:jc w:val="both"/>
      </w:pPr>
      <w:r>
        <w:rPr>
          <w:iCs/>
        </w:rPr>
        <w:t xml:space="preserve">(Докладчик - ведущий специалист отдела экономического развития администрации </w:t>
      </w:r>
      <w:proofErr w:type="spellStart"/>
      <w:r>
        <w:rPr>
          <w:iCs/>
        </w:rPr>
        <w:t>Ипатовского</w:t>
      </w:r>
      <w:proofErr w:type="spellEnd"/>
      <w:r>
        <w:rPr>
          <w:iCs/>
        </w:rPr>
        <w:t xml:space="preserve"> городского округа Ставропольского края </w:t>
      </w:r>
      <w:proofErr w:type="spellStart"/>
      <w:r>
        <w:rPr>
          <w:iCs/>
        </w:rPr>
        <w:t>А.Н.Натха</w:t>
      </w:r>
      <w:proofErr w:type="spellEnd"/>
      <w:proofErr w:type="gramStart"/>
      <w:r w:rsidR="00E61B43">
        <w:rPr>
          <w:iCs/>
        </w:rPr>
        <w:t xml:space="preserve"> </w:t>
      </w:r>
      <w:r>
        <w:rPr>
          <w:iCs/>
        </w:rPr>
        <w:t>;</w:t>
      </w:r>
      <w:proofErr w:type="gramEnd"/>
    </w:p>
    <w:p w:rsidR="007E3846" w:rsidRDefault="00CD29F1">
      <w:pPr>
        <w:jc w:val="both"/>
        <w:rPr>
          <w:iCs/>
        </w:rPr>
      </w:pPr>
      <w:r>
        <w:rPr>
          <w:iCs/>
        </w:rPr>
        <w:t>Содокладчики:</w:t>
      </w:r>
    </w:p>
    <w:p w:rsidR="007E3846" w:rsidRDefault="00C15105" w:rsidP="002F039A">
      <w:pPr>
        <w:ind w:firstLine="708"/>
        <w:jc w:val="both"/>
        <w:rPr>
          <w:iCs/>
          <w:color w:val="000000"/>
        </w:rPr>
      </w:pPr>
      <w:r>
        <w:rPr>
          <w:bCs/>
          <w:iCs/>
        </w:rPr>
        <w:t xml:space="preserve">Государственный налоговый инспектор </w:t>
      </w:r>
      <w:r w:rsidR="00CD29F1">
        <w:rPr>
          <w:bCs/>
          <w:iCs/>
        </w:rPr>
        <w:t>о</w:t>
      </w:r>
      <w:r w:rsidR="00CD29F1">
        <w:rPr>
          <w:bCs/>
          <w:iCs/>
          <w:color w:val="000000"/>
        </w:rPr>
        <w:t>тдела урегулирования задолженности и обеспечения процедур банкротства</w:t>
      </w:r>
      <w:r w:rsidR="00FE49EB">
        <w:rPr>
          <w:bCs/>
          <w:iCs/>
          <w:color w:val="000000"/>
        </w:rPr>
        <w:t xml:space="preserve"> </w:t>
      </w:r>
      <w:r w:rsidR="00CD29F1">
        <w:rPr>
          <w:iCs/>
          <w:color w:val="000000"/>
        </w:rPr>
        <w:t>Межрайонной ИФНС России №3 по СК</w:t>
      </w:r>
      <w:r w:rsidR="00FE49EB">
        <w:rPr>
          <w:iCs/>
          <w:color w:val="000000"/>
        </w:rPr>
        <w:t xml:space="preserve"> </w:t>
      </w:r>
      <w:r w:rsidR="00782AE5">
        <w:rPr>
          <w:iCs/>
          <w:color w:val="000000"/>
        </w:rPr>
        <w:t xml:space="preserve">- </w:t>
      </w:r>
      <w:r w:rsidR="00FE49EB">
        <w:rPr>
          <w:iCs/>
          <w:color w:val="000000"/>
        </w:rPr>
        <w:t>Ю.В</w:t>
      </w:r>
      <w:r>
        <w:rPr>
          <w:iCs/>
          <w:color w:val="000000"/>
        </w:rPr>
        <w:t>. Игнатьева</w:t>
      </w:r>
      <w:r w:rsidR="00CD29F1">
        <w:rPr>
          <w:iCs/>
          <w:color w:val="000000"/>
        </w:rPr>
        <w:t xml:space="preserve">; </w:t>
      </w:r>
    </w:p>
    <w:p w:rsidR="002F039A" w:rsidRPr="002F039A" w:rsidRDefault="002F039A" w:rsidP="002F039A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С</w:t>
      </w:r>
      <w:r w:rsidR="00F17C35">
        <w:rPr>
          <w:iCs/>
          <w:color w:val="000000"/>
        </w:rPr>
        <w:t>пециалист 1 разряда</w:t>
      </w:r>
      <w:r>
        <w:rPr>
          <w:bCs/>
          <w:iCs/>
        </w:rPr>
        <w:t xml:space="preserve"> о</w:t>
      </w:r>
      <w:r>
        <w:rPr>
          <w:bCs/>
          <w:iCs/>
          <w:color w:val="000000"/>
        </w:rPr>
        <w:t xml:space="preserve">тдела камеральных проверок №2 </w:t>
      </w:r>
      <w:r>
        <w:rPr>
          <w:iCs/>
          <w:color w:val="000000"/>
        </w:rPr>
        <w:t>Межрайонной ИФНС России №3 по С</w:t>
      </w:r>
      <w:r w:rsidR="00F17C35">
        <w:rPr>
          <w:iCs/>
          <w:color w:val="000000"/>
        </w:rPr>
        <w:t xml:space="preserve">К - </w:t>
      </w:r>
      <w:proofErr w:type="spellStart"/>
      <w:r w:rsidR="00F17C35">
        <w:rPr>
          <w:iCs/>
          <w:color w:val="000000"/>
        </w:rPr>
        <w:t>Е.А.Скрипниченко</w:t>
      </w:r>
      <w:proofErr w:type="spellEnd"/>
      <w:r w:rsidR="00782AE5">
        <w:rPr>
          <w:iCs/>
          <w:color w:val="000000"/>
        </w:rPr>
        <w:t>;</w:t>
      </w:r>
    </w:p>
    <w:p w:rsidR="007E3846" w:rsidRDefault="00CD29F1">
      <w:pPr>
        <w:jc w:val="both"/>
      </w:pPr>
      <w:r>
        <w:rPr>
          <w:bCs/>
          <w:iCs/>
          <w:color w:val="000000"/>
        </w:rPr>
        <w:tab/>
      </w:r>
      <w:proofErr w:type="gramStart"/>
      <w:r>
        <w:rPr>
          <w:bCs/>
          <w:iCs/>
          <w:color w:val="000000"/>
        </w:rPr>
        <w:t xml:space="preserve">Судебный пристав исполнитель отдела  </w:t>
      </w:r>
      <w:proofErr w:type="spellStart"/>
      <w:r>
        <w:rPr>
          <w:bCs/>
          <w:iCs/>
          <w:color w:val="000000"/>
        </w:rPr>
        <w:t>Ипатовского</w:t>
      </w:r>
      <w:proofErr w:type="spellEnd"/>
      <w:r>
        <w:rPr>
          <w:bCs/>
          <w:iCs/>
          <w:color w:val="000000"/>
        </w:rPr>
        <w:t xml:space="preserve"> </w:t>
      </w:r>
      <w:bookmarkStart w:id="2" w:name="__DdeLink__1237_357059551611111"/>
      <w:r>
        <w:rPr>
          <w:bCs/>
          <w:iCs/>
          <w:color w:val="000000"/>
        </w:rPr>
        <w:t>РОСП УФПССП по СК</w:t>
      </w:r>
      <w:bookmarkEnd w:id="2"/>
      <w:r>
        <w:rPr>
          <w:bCs/>
          <w:iCs/>
          <w:color w:val="000000"/>
        </w:rPr>
        <w:t xml:space="preserve"> -  </w:t>
      </w:r>
      <w:r w:rsidR="00F17C35">
        <w:rPr>
          <w:bCs/>
          <w:iCs/>
          <w:color w:val="000000"/>
        </w:rPr>
        <w:t>Н.А.Павлова</w:t>
      </w:r>
      <w:r>
        <w:rPr>
          <w:iCs/>
        </w:rPr>
        <w:t>)</w:t>
      </w:r>
      <w:r w:rsidR="00A440F7">
        <w:rPr>
          <w:iCs/>
        </w:rPr>
        <w:t>.</w:t>
      </w:r>
      <w:proofErr w:type="gramEnd"/>
    </w:p>
    <w:p w:rsidR="007E3846" w:rsidRDefault="007E3846">
      <w:pPr>
        <w:jc w:val="both"/>
        <w:rPr>
          <w:iCs/>
        </w:rPr>
      </w:pPr>
    </w:p>
    <w:p w:rsidR="007E3846" w:rsidRDefault="007E3846">
      <w:pPr>
        <w:jc w:val="both"/>
        <w:rPr>
          <w:iCs/>
          <w:color w:val="000000"/>
        </w:rPr>
      </w:pPr>
    </w:p>
    <w:p w:rsidR="007E3846" w:rsidRDefault="00BF507E">
      <w:pPr>
        <w:jc w:val="both"/>
      </w:pPr>
      <w:r>
        <w:rPr>
          <w:b/>
          <w:bCs/>
          <w:iCs/>
          <w:color w:val="000000"/>
        </w:rPr>
        <w:t xml:space="preserve">По </w:t>
      </w:r>
      <w:r w:rsidR="00CD29F1">
        <w:rPr>
          <w:b/>
          <w:bCs/>
          <w:iCs/>
          <w:color w:val="000000"/>
        </w:rPr>
        <w:t xml:space="preserve"> вопросу слушали:</w:t>
      </w:r>
    </w:p>
    <w:p w:rsidR="007E3846" w:rsidRDefault="00CD29F1">
      <w:pPr>
        <w:jc w:val="both"/>
      </w:pPr>
      <w:proofErr w:type="spellStart"/>
      <w:r>
        <w:rPr>
          <w:iCs/>
          <w:color w:val="000000"/>
        </w:rPr>
        <w:t>Натха</w:t>
      </w:r>
      <w:proofErr w:type="spellEnd"/>
      <w:r>
        <w:rPr>
          <w:iCs/>
          <w:color w:val="000000"/>
        </w:rPr>
        <w:t xml:space="preserve"> А.Н. - ведущего специалиста отдела экономического развития администрации </w:t>
      </w:r>
      <w:proofErr w:type="spellStart"/>
      <w:r>
        <w:rPr>
          <w:iCs/>
          <w:color w:val="000000"/>
        </w:rPr>
        <w:t>Ипатовского</w:t>
      </w:r>
      <w:proofErr w:type="spellEnd"/>
      <w:r>
        <w:rPr>
          <w:iCs/>
          <w:color w:val="000000"/>
        </w:rPr>
        <w:t xml:space="preserve"> городского округа Ставропольского края, ознакомившего о задолженности по налогам и сборам членов выездного мероприятия и присутствующих налогоплательщиков, проживающих на территории подведомственной  территориальному отделу по работе с населением села </w:t>
      </w:r>
      <w:r w:rsidR="00F17C35">
        <w:rPr>
          <w:iCs/>
          <w:color w:val="000000"/>
        </w:rPr>
        <w:t xml:space="preserve">Октябрьское </w:t>
      </w:r>
      <w:r>
        <w:rPr>
          <w:iCs/>
          <w:color w:val="000000"/>
        </w:rPr>
        <w:t>Управления по работе с территориями администрации ИГО СК.</w:t>
      </w:r>
    </w:p>
    <w:p w:rsidR="007E3846" w:rsidRPr="00F17C35" w:rsidRDefault="00CD29F1">
      <w:pPr>
        <w:jc w:val="both"/>
        <w:rPr>
          <w:color w:val="auto"/>
          <w:sz w:val="18"/>
          <w:szCs w:val="18"/>
          <w:lang w:eastAsia="ru-RU"/>
        </w:rPr>
      </w:pPr>
      <w:r>
        <w:rPr>
          <w:iCs/>
          <w:color w:val="000000"/>
        </w:rPr>
        <w:tab/>
        <w:t>В своем выступлении докладчик отметил, что по данным представленным Межрайонн</w:t>
      </w:r>
      <w:r w:rsidR="00C15105">
        <w:rPr>
          <w:iCs/>
          <w:color w:val="000000"/>
        </w:rPr>
        <w:t xml:space="preserve">ой ИФНС России №3 по СК на 15.05.2019 </w:t>
      </w:r>
      <w:r>
        <w:rPr>
          <w:iCs/>
          <w:color w:val="000000"/>
        </w:rPr>
        <w:t>года задолженность  жителей данной территории по имущественным нало</w:t>
      </w:r>
      <w:r w:rsidR="00F17C35">
        <w:rPr>
          <w:iCs/>
          <w:color w:val="000000"/>
        </w:rPr>
        <w:t xml:space="preserve">гам составила 964,03 </w:t>
      </w:r>
      <w:r>
        <w:rPr>
          <w:iCs/>
          <w:color w:val="000000"/>
        </w:rPr>
        <w:t>тыс</w:t>
      </w:r>
      <w:r w:rsidR="00C15105">
        <w:rPr>
          <w:iCs/>
          <w:color w:val="000000"/>
        </w:rPr>
        <w:t>. р</w:t>
      </w:r>
      <w:r>
        <w:rPr>
          <w:iCs/>
          <w:color w:val="000000"/>
        </w:rPr>
        <w:t>ублей.</w:t>
      </w:r>
      <w:r w:rsidR="00F17C35" w:rsidRPr="00F17C35">
        <w:rPr>
          <w:sz w:val="18"/>
          <w:szCs w:val="18"/>
        </w:rPr>
        <w:t xml:space="preserve"> </w:t>
      </w:r>
    </w:p>
    <w:p w:rsidR="007E3846" w:rsidRDefault="00CD29F1">
      <w:pPr>
        <w:jc w:val="both"/>
        <w:rPr>
          <w:iCs/>
          <w:color w:val="000000"/>
        </w:rPr>
      </w:pPr>
      <w:r>
        <w:rPr>
          <w:iCs/>
          <w:color w:val="000000"/>
        </w:rPr>
        <w:tab/>
        <w:t xml:space="preserve">Таким образом, данное выездное мероприятие  представителей администрации округа, </w:t>
      </w:r>
      <w:r>
        <w:rPr>
          <w:bCs/>
          <w:iCs/>
          <w:color w:val="000000"/>
        </w:rPr>
        <w:t>Межрайонной ИФНС России №3</w:t>
      </w:r>
      <w:r w:rsidR="00A440F7">
        <w:rPr>
          <w:bCs/>
          <w:iCs/>
          <w:color w:val="000000"/>
        </w:rPr>
        <w:t xml:space="preserve"> по </w:t>
      </w:r>
      <w:r>
        <w:rPr>
          <w:bCs/>
          <w:iCs/>
          <w:color w:val="000000"/>
        </w:rPr>
        <w:t xml:space="preserve">СК и </w:t>
      </w:r>
      <w:proofErr w:type="spellStart"/>
      <w:r>
        <w:rPr>
          <w:bCs/>
          <w:iCs/>
          <w:color w:val="000000"/>
        </w:rPr>
        <w:t>Ипатовским</w:t>
      </w:r>
      <w:proofErr w:type="spellEnd"/>
      <w:r>
        <w:rPr>
          <w:bCs/>
          <w:iCs/>
          <w:color w:val="000000"/>
        </w:rPr>
        <w:t xml:space="preserve"> РОСП УФПССП по СК</w:t>
      </w:r>
      <w:r>
        <w:rPr>
          <w:iCs/>
          <w:color w:val="000000"/>
        </w:rPr>
        <w:t xml:space="preserve"> направлено на снижение задолженности </w:t>
      </w:r>
      <w:r>
        <w:rPr>
          <w:iCs/>
          <w:color w:val="000000"/>
        </w:rPr>
        <w:lastRenderedPageBreak/>
        <w:t xml:space="preserve">по налогам и сборам, подлежащих зачислению в бюджет </w:t>
      </w:r>
      <w:proofErr w:type="spellStart"/>
      <w:r>
        <w:rPr>
          <w:iCs/>
          <w:color w:val="000000"/>
        </w:rPr>
        <w:t>Ипатовского</w:t>
      </w:r>
      <w:proofErr w:type="spellEnd"/>
      <w:r>
        <w:rPr>
          <w:iCs/>
          <w:color w:val="000000"/>
        </w:rPr>
        <w:t xml:space="preserve"> городского округа </w:t>
      </w:r>
      <w:bookmarkStart w:id="3" w:name="__DdeLink__20254_284330324721"/>
      <w:r>
        <w:rPr>
          <w:iCs/>
          <w:color w:val="000000"/>
        </w:rPr>
        <w:t>Ставропольского края</w:t>
      </w:r>
      <w:bookmarkEnd w:id="3"/>
      <w:r>
        <w:rPr>
          <w:iCs/>
          <w:color w:val="000000"/>
        </w:rPr>
        <w:t>.</w:t>
      </w:r>
    </w:p>
    <w:p w:rsidR="007E3846" w:rsidRPr="00782AE5" w:rsidRDefault="00C15105" w:rsidP="00782AE5">
      <w:pPr>
        <w:ind w:firstLine="708"/>
        <w:jc w:val="both"/>
        <w:rPr>
          <w:iCs/>
          <w:color w:val="000000"/>
        </w:rPr>
      </w:pPr>
      <w:r w:rsidRPr="00C15105">
        <w:rPr>
          <w:iCs/>
          <w:color w:val="auto"/>
        </w:rPr>
        <w:t>Игнатьева Юлия Викторовна</w:t>
      </w:r>
      <w:r w:rsidR="00782AE5">
        <w:rPr>
          <w:iCs/>
          <w:color w:val="auto"/>
        </w:rPr>
        <w:t xml:space="preserve"> и</w:t>
      </w:r>
      <w:r>
        <w:rPr>
          <w:iCs/>
          <w:color w:val="FF0000"/>
        </w:rPr>
        <w:t xml:space="preserve"> </w:t>
      </w:r>
      <w:r w:rsidR="00CD29F1">
        <w:rPr>
          <w:iCs/>
          <w:color w:val="000000"/>
        </w:rPr>
        <w:t xml:space="preserve"> </w:t>
      </w:r>
      <w:proofErr w:type="spellStart"/>
      <w:r w:rsidR="00F17C35">
        <w:rPr>
          <w:iCs/>
          <w:color w:val="000000"/>
        </w:rPr>
        <w:t>Скрипниченко</w:t>
      </w:r>
      <w:proofErr w:type="spellEnd"/>
      <w:r w:rsidR="00F17C35">
        <w:rPr>
          <w:iCs/>
          <w:color w:val="000000"/>
        </w:rPr>
        <w:t xml:space="preserve"> Елизавета Андреевна </w:t>
      </w:r>
      <w:r w:rsidR="00F17C35">
        <w:rPr>
          <w:bCs/>
          <w:iCs/>
        </w:rPr>
        <w:t xml:space="preserve">представители </w:t>
      </w:r>
      <w:r w:rsidR="00CD29F1">
        <w:rPr>
          <w:iCs/>
          <w:color w:val="000000"/>
        </w:rPr>
        <w:t>Межрайонной ИФНС России №3 по СК</w:t>
      </w:r>
      <w:r w:rsidR="00782AE5">
        <w:rPr>
          <w:iCs/>
          <w:color w:val="000000"/>
        </w:rPr>
        <w:t xml:space="preserve"> довели</w:t>
      </w:r>
      <w:r w:rsidR="00CD29F1">
        <w:rPr>
          <w:iCs/>
          <w:color w:val="000000"/>
        </w:rPr>
        <w:t xml:space="preserve"> до сведения присутствующих информацию о системе налогообложении Российской Федерации и необходимости своевременной уплаты налогов, сборов и других обязательных платежей.</w:t>
      </w:r>
    </w:p>
    <w:p w:rsidR="007E3846" w:rsidRDefault="00CD29F1">
      <w:pPr>
        <w:ind w:firstLine="708"/>
        <w:jc w:val="both"/>
      </w:pPr>
      <w:r>
        <w:rPr>
          <w:iCs/>
          <w:color w:val="000000"/>
        </w:rPr>
        <w:t xml:space="preserve">В рамках проведенной работы </w:t>
      </w:r>
      <w:r w:rsidR="00E61B43">
        <w:rPr>
          <w:iCs/>
          <w:color w:val="000000"/>
        </w:rPr>
        <w:t>Игнатьева Ю.В.</w:t>
      </w:r>
      <w:r w:rsidR="00F17C35">
        <w:rPr>
          <w:iCs/>
          <w:color w:val="000000"/>
        </w:rPr>
        <w:t xml:space="preserve"> и </w:t>
      </w:r>
      <w:proofErr w:type="spellStart"/>
      <w:r w:rsidR="00F17C35">
        <w:rPr>
          <w:iCs/>
          <w:color w:val="000000"/>
        </w:rPr>
        <w:t>Скрипниченко</w:t>
      </w:r>
      <w:proofErr w:type="spellEnd"/>
      <w:r w:rsidR="00F17C35">
        <w:rPr>
          <w:iCs/>
          <w:color w:val="000000"/>
        </w:rPr>
        <w:t xml:space="preserve"> Е.А.</w:t>
      </w:r>
      <w:r w:rsidR="00782AE5">
        <w:rPr>
          <w:iCs/>
          <w:color w:val="000000"/>
        </w:rPr>
        <w:t>.</w:t>
      </w:r>
      <w:r w:rsidR="00E61B43">
        <w:rPr>
          <w:iCs/>
          <w:color w:val="000000"/>
        </w:rPr>
        <w:t xml:space="preserve"> </w:t>
      </w:r>
      <w:r>
        <w:rPr>
          <w:iCs/>
          <w:color w:val="000000"/>
        </w:rPr>
        <w:t>разъяснена правильность исчисления иму</w:t>
      </w:r>
      <w:r w:rsidR="00F17C35">
        <w:rPr>
          <w:iCs/>
          <w:color w:val="000000"/>
        </w:rPr>
        <w:t>щественных налогов и вручены 11 налогоплательщикам квитанции.</w:t>
      </w:r>
      <w:r w:rsidR="00F17C35" w:rsidRPr="00F17C35">
        <w:rPr>
          <w:iCs/>
          <w:color w:val="000000"/>
        </w:rPr>
        <w:t xml:space="preserve"> Обследовано 16 адресов регистрации ФЛ. 5 плательщикам ПД оставлены в почтовом ящике.  До 27.05.2019 о</w:t>
      </w:r>
      <w:r w:rsidR="00F17C35">
        <w:rPr>
          <w:iCs/>
          <w:color w:val="000000"/>
        </w:rPr>
        <w:t xml:space="preserve">платит 3 плательщика на сумму 2,0 тыс. рублей. </w:t>
      </w:r>
      <w:r w:rsidR="00F17C35" w:rsidRPr="00F17C35">
        <w:rPr>
          <w:iCs/>
          <w:color w:val="000000"/>
        </w:rPr>
        <w:t xml:space="preserve">До 03.06.2019 оплатят 5 человек на сумму 12 </w:t>
      </w:r>
      <w:r w:rsidR="00F17C35">
        <w:rPr>
          <w:iCs/>
          <w:color w:val="000000"/>
        </w:rPr>
        <w:t xml:space="preserve">тыс. рублей, </w:t>
      </w:r>
      <w:r w:rsidR="00F17C35" w:rsidRPr="00F17C35">
        <w:rPr>
          <w:iCs/>
          <w:color w:val="000000"/>
        </w:rPr>
        <w:t>до 15.06.2019 опла</w:t>
      </w:r>
      <w:r w:rsidR="00F17C35">
        <w:rPr>
          <w:iCs/>
          <w:color w:val="000000"/>
        </w:rPr>
        <w:t>тит 3 плательщика на сумму 5 тыс. рублей</w:t>
      </w:r>
      <w:r>
        <w:rPr>
          <w:iCs/>
          <w:color w:val="000000"/>
        </w:rPr>
        <w:t xml:space="preserve">. </w:t>
      </w:r>
    </w:p>
    <w:p w:rsidR="007E3846" w:rsidRDefault="00CD29F1">
      <w:pPr>
        <w:jc w:val="both"/>
      </w:pPr>
      <w:r>
        <w:rPr>
          <w:iCs/>
          <w:color w:val="000000"/>
        </w:rPr>
        <w:tab/>
      </w:r>
      <w:r w:rsidR="00950E47">
        <w:rPr>
          <w:iCs/>
          <w:color w:val="000000"/>
        </w:rPr>
        <w:t xml:space="preserve">Павлова Нина Александровна </w:t>
      </w:r>
      <w:r>
        <w:rPr>
          <w:iCs/>
          <w:color w:val="000000"/>
        </w:rPr>
        <w:t xml:space="preserve">- </w:t>
      </w:r>
      <w:r>
        <w:rPr>
          <w:bCs/>
          <w:iCs/>
          <w:color w:val="000000"/>
        </w:rPr>
        <w:t xml:space="preserve">судебный пристав исполнитель отдела  </w:t>
      </w:r>
      <w:proofErr w:type="spellStart"/>
      <w:r>
        <w:rPr>
          <w:bCs/>
          <w:iCs/>
          <w:color w:val="000000"/>
        </w:rPr>
        <w:t>Ипатовского</w:t>
      </w:r>
      <w:proofErr w:type="spellEnd"/>
      <w:r>
        <w:rPr>
          <w:bCs/>
          <w:iCs/>
          <w:color w:val="000000"/>
        </w:rPr>
        <w:t xml:space="preserve"> </w:t>
      </w:r>
      <w:bookmarkStart w:id="4" w:name="__DdeLink__1237_3570595516111111"/>
      <w:r>
        <w:rPr>
          <w:bCs/>
          <w:iCs/>
          <w:color w:val="000000"/>
        </w:rPr>
        <w:t>РОСП УФПССП по СК</w:t>
      </w:r>
      <w:bookmarkEnd w:id="4"/>
      <w:r>
        <w:rPr>
          <w:bCs/>
          <w:iCs/>
          <w:color w:val="000000"/>
        </w:rPr>
        <w:t xml:space="preserve"> д</w:t>
      </w:r>
      <w:r>
        <w:rPr>
          <w:iCs/>
          <w:color w:val="000000"/>
        </w:rPr>
        <w:t>аны пояснения об организации принудительного исполнения судебных актов судов общей юрисдикции и арбитражных судов, а также актов других органов, предусмотренных законодательством Российской Федерации об исполнительном производстве.</w:t>
      </w:r>
    </w:p>
    <w:p w:rsidR="007E3846" w:rsidRDefault="00CD29F1">
      <w:pPr>
        <w:jc w:val="both"/>
        <w:rPr>
          <w:iCs/>
          <w:color w:val="FF0000"/>
        </w:rPr>
      </w:pPr>
      <w:r>
        <w:rPr>
          <w:bCs/>
          <w:iCs/>
          <w:color w:val="000000"/>
        </w:rPr>
        <w:tab/>
        <w:t>Ею б</w:t>
      </w:r>
      <w:r>
        <w:rPr>
          <w:iCs/>
          <w:color w:val="000000"/>
        </w:rPr>
        <w:t>ыла произведена сверка по имеющимся</w:t>
      </w:r>
      <w:r w:rsidR="00942391">
        <w:rPr>
          <w:iCs/>
          <w:color w:val="000000"/>
        </w:rPr>
        <w:t xml:space="preserve"> исполнительным производствам 21 </w:t>
      </w:r>
      <w:r>
        <w:rPr>
          <w:iCs/>
          <w:color w:val="000000"/>
        </w:rPr>
        <w:t>присутствующим налог</w:t>
      </w:r>
      <w:r w:rsidR="00E61B43">
        <w:rPr>
          <w:iCs/>
          <w:color w:val="000000"/>
        </w:rPr>
        <w:t xml:space="preserve">оплательщикам. </w:t>
      </w:r>
    </w:p>
    <w:p w:rsidR="00C42423" w:rsidRPr="00942391" w:rsidRDefault="00C42423">
      <w:pPr>
        <w:jc w:val="both"/>
        <w:rPr>
          <w:color w:val="FF0000"/>
        </w:rPr>
      </w:pPr>
    </w:p>
    <w:p w:rsidR="007E3846" w:rsidRDefault="00CD29F1">
      <w:pPr>
        <w:spacing w:line="283" w:lineRule="exact"/>
        <w:jc w:val="both"/>
      </w:pPr>
      <w:r>
        <w:rPr>
          <w:color w:val="000000"/>
        </w:rPr>
        <w:t>Заслушав и обсудив информацию:</w:t>
      </w:r>
    </w:p>
    <w:p w:rsidR="007E3846" w:rsidRDefault="00CD29F1">
      <w:pPr>
        <w:ind w:left="710"/>
        <w:contextualSpacing/>
        <w:jc w:val="both"/>
        <w:rPr>
          <w:b/>
        </w:rPr>
      </w:pPr>
      <w:r>
        <w:rPr>
          <w:b/>
        </w:rPr>
        <w:t>Решили:</w:t>
      </w:r>
    </w:p>
    <w:p w:rsidR="00E61B43" w:rsidRDefault="00E61B43">
      <w:pPr>
        <w:ind w:left="710"/>
        <w:contextualSpacing/>
        <w:jc w:val="both"/>
      </w:pPr>
    </w:p>
    <w:p w:rsidR="007E3846" w:rsidRDefault="00CD29F1">
      <w:pPr>
        <w:ind w:left="710" w:firstLine="84"/>
        <w:contextualSpacing/>
        <w:jc w:val="both"/>
      </w:pPr>
      <w:r>
        <w:rPr>
          <w:iCs/>
        </w:rPr>
        <w:t>1.</w:t>
      </w:r>
      <w:r w:rsidR="002D6D5B">
        <w:rPr>
          <w:iCs/>
        </w:rPr>
        <w:t>Рекомендовать</w:t>
      </w:r>
      <w:r>
        <w:rPr>
          <w:iCs/>
        </w:rPr>
        <w:t xml:space="preserve"> </w:t>
      </w:r>
    </w:p>
    <w:p w:rsidR="007E3846" w:rsidRDefault="00CD29F1">
      <w:pPr>
        <w:ind w:left="57" w:firstLine="737"/>
        <w:jc w:val="both"/>
      </w:pPr>
      <w:r>
        <w:rPr>
          <w:bCs/>
          <w:iCs/>
        </w:rPr>
        <w:t>1.1.  Отделу экономического развития АИГО СК:</w:t>
      </w:r>
    </w:p>
    <w:p w:rsidR="007E3846" w:rsidRDefault="00CD29F1">
      <w:pPr>
        <w:ind w:left="57"/>
        <w:jc w:val="both"/>
      </w:pPr>
      <w:r>
        <w:rPr>
          <w:bCs/>
          <w:iCs/>
        </w:rPr>
        <w:t xml:space="preserve">1.2.1.продолжить </w:t>
      </w:r>
      <w:r>
        <w:rPr>
          <w:bCs/>
          <w:iCs/>
          <w:color w:val="000000"/>
        </w:rPr>
        <w:t xml:space="preserve">совместно с Межрайонной ИФНС России №3 СК и </w:t>
      </w:r>
      <w:proofErr w:type="spellStart"/>
      <w:r>
        <w:rPr>
          <w:bCs/>
          <w:iCs/>
          <w:color w:val="000000"/>
        </w:rPr>
        <w:t>Ипатовским</w:t>
      </w:r>
      <w:proofErr w:type="spellEnd"/>
      <w:r>
        <w:rPr>
          <w:bCs/>
          <w:iCs/>
          <w:color w:val="000000"/>
        </w:rPr>
        <w:t xml:space="preserve"> РОСП УФПССП по СК</w:t>
      </w:r>
      <w:r>
        <w:rPr>
          <w:bCs/>
          <w:iCs/>
        </w:rPr>
        <w:t xml:space="preserve"> выездные мероприятия на </w:t>
      </w:r>
      <w:r>
        <w:rPr>
          <w:bCs/>
          <w:iCs/>
          <w:color w:val="000000"/>
        </w:rPr>
        <w:t xml:space="preserve">территории </w:t>
      </w:r>
      <w:proofErr w:type="spellStart"/>
      <w:r>
        <w:rPr>
          <w:bCs/>
          <w:iCs/>
          <w:color w:val="000000"/>
        </w:rPr>
        <w:t>Ипатовского</w:t>
      </w:r>
      <w:proofErr w:type="spellEnd"/>
      <w:r>
        <w:rPr>
          <w:bCs/>
          <w:iCs/>
          <w:color w:val="000000"/>
        </w:rPr>
        <w:t xml:space="preserve"> городского округа Ставропольского края,</w:t>
      </w:r>
      <w:r>
        <w:rPr>
          <w:bCs/>
          <w:iCs/>
        </w:rPr>
        <w:t xml:space="preserve"> направленных на снижение задолженности по налогам и сборам, подлежащих зачислению в бюджет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городского округа </w:t>
      </w:r>
      <w:bookmarkStart w:id="5" w:name="__DdeLink__20254_2843303247"/>
      <w:r>
        <w:rPr>
          <w:bCs/>
          <w:iCs/>
        </w:rPr>
        <w:t>Ставропольского края</w:t>
      </w:r>
      <w:bookmarkEnd w:id="5"/>
      <w:r>
        <w:rPr>
          <w:bCs/>
          <w:iCs/>
        </w:rPr>
        <w:t xml:space="preserve">, </w:t>
      </w:r>
      <w:proofErr w:type="gramStart"/>
      <w:r>
        <w:rPr>
          <w:bCs/>
          <w:iCs/>
        </w:rPr>
        <w:t>согласно</w:t>
      </w:r>
      <w:proofErr w:type="gramEnd"/>
      <w:r>
        <w:rPr>
          <w:bCs/>
          <w:iCs/>
        </w:rPr>
        <w:t xml:space="preserve"> утвержд</w:t>
      </w:r>
      <w:r w:rsidR="00E61B43">
        <w:rPr>
          <w:bCs/>
          <w:iCs/>
        </w:rPr>
        <w:t>енного графика на 2-3 квартал 2019</w:t>
      </w:r>
      <w:r>
        <w:rPr>
          <w:bCs/>
          <w:iCs/>
        </w:rPr>
        <w:t>года.</w:t>
      </w:r>
    </w:p>
    <w:p w:rsidR="007E3846" w:rsidRDefault="00CD29F1">
      <w:pPr>
        <w:ind w:left="57"/>
        <w:jc w:val="both"/>
      </w:pPr>
      <w:r>
        <w:rPr>
          <w:bCs/>
          <w:iCs/>
        </w:rPr>
        <w:t xml:space="preserve">1.2.2. осуществлять постоянный </w:t>
      </w:r>
      <w:proofErr w:type="gramStart"/>
      <w:r>
        <w:rPr>
          <w:bCs/>
          <w:iCs/>
        </w:rPr>
        <w:t>контроль за</w:t>
      </w:r>
      <w:proofErr w:type="gramEnd"/>
      <w:r>
        <w:rPr>
          <w:bCs/>
          <w:iCs/>
        </w:rPr>
        <w:t xml:space="preserve"> выполнением принятых  решений по налогоплательщикам, имеющим недоимку в бюджеты всех уровней.</w:t>
      </w:r>
    </w:p>
    <w:p w:rsidR="007E3846" w:rsidRDefault="007E3846">
      <w:pPr>
        <w:ind w:left="57" w:firstLine="737"/>
        <w:jc w:val="both"/>
      </w:pPr>
    </w:p>
    <w:p w:rsidR="007E3846" w:rsidRDefault="00CD29F1">
      <w:pPr>
        <w:ind w:left="45" w:firstLine="663"/>
        <w:jc w:val="both"/>
      </w:pPr>
      <w:r>
        <w:rPr>
          <w:bCs/>
          <w:iCs/>
        </w:rPr>
        <w:t>1.3. Финансовому управлению АИГО СК:</w:t>
      </w:r>
    </w:p>
    <w:p w:rsidR="007E3846" w:rsidRDefault="00CD29F1">
      <w:pPr>
        <w:ind w:left="45"/>
        <w:jc w:val="both"/>
      </w:pPr>
      <w:r>
        <w:rPr>
          <w:b/>
          <w:bCs/>
          <w:iCs/>
        </w:rPr>
        <w:tab/>
      </w:r>
      <w:proofErr w:type="gramStart"/>
      <w:r>
        <w:rPr>
          <w:iCs/>
        </w:rPr>
        <w:t>1.3.</w:t>
      </w:r>
      <w:r>
        <w:rPr>
          <w:bCs/>
          <w:iCs/>
        </w:rPr>
        <w:t xml:space="preserve">1. ежемесячно представлять в отдел экономического развития АИГО СК, в срок до 20 числа следующего за отчетным месяцем,  информацию об имеющейся задолженности в местный бюджет в разрезе налогоплательщиков, обращая особое внимание на налогоплательщиков,  имеющих задолженность по налогам и сборам и иным платежам,  администратором которых является администрация и отделы (управления, комитеты) со статусом юридического лица администрации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городского округа Ставропольского края;</w:t>
      </w:r>
      <w:proofErr w:type="gramEnd"/>
    </w:p>
    <w:p w:rsidR="007E3846" w:rsidRDefault="00CD29F1">
      <w:pPr>
        <w:ind w:left="45"/>
        <w:jc w:val="both"/>
        <w:rPr>
          <w:bCs/>
          <w:iCs/>
        </w:rPr>
      </w:pPr>
      <w:r>
        <w:rPr>
          <w:bCs/>
          <w:iCs/>
        </w:rPr>
        <w:tab/>
      </w:r>
    </w:p>
    <w:p w:rsidR="003E0CB0" w:rsidRDefault="003E0CB0">
      <w:pPr>
        <w:ind w:left="45"/>
        <w:jc w:val="both"/>
      </w:pPr>
    </w:p>
    <w:p w:rsidR="007E3846" w:rsidRDefault="003E0CB0">
      <w:pPr>
        <w:ind w:left="45" w:firstLine="663"/>
        <w:jc w:val="both"/>
      </w:pPr>
      <w:r>
        <w:rPr>
          <w:bCs/>
          <w:iCs/>
        </w:rPr>
        <w:lastRenderedPageBreak/>
        <w:t>1.3.2</w:t>
      </w:r>
      <w:r w:rsidR="00CD29F1">
        <w:rPr>
          <w:bCs/>
          <w:iCs/>
        </w:rPr>
        <w:t>. осуществлять постоянное взаимодействие с отделом имущественных и земельных отношений администрации в части своевременной уплаты, исчисленных платежей и погашения сложившейся недоимки по арендной плате.</w:t>
      </w:r>
    </w:p>
    <w:p w:rsidR="007E3846" w:rsidRDefault="00CD29F1">
      <w:pPr>
        <w:ind w:left="45"/>
        <w:jc w:val="both"/>
      </w:pPr>
      <w:r>
        <w:rPr>
          <w:bCs/>
          <w:iCs/>
        </w:rPr>
        <w:tab/>
        <w:t xml:space="preserve">1.4. Отделу имущественных и земельных отношений АИГО СК: </w:t>
      </w:r>
    </w:p>
    <w:p w:rsidR="007E3846" w:rsidRDefault="00CD29F1">
      <w:pPr>
        <w:ind w:left="45" w:firstLine="663"/>
        <w:jc w:val="both"/>
      </w:pPr>
      <w:r>
        <w:rPr>
          <w:bCs/>
          <w:iCs/>
        </w:rPr>
        <w:t xml:space="preserve">1.4.1.осуществлять постоянное взаимодействие с </w:t>
      </w:r>
      <w:proofErr w:type="spellStart"/>
      <w:r>
        <w:rPr>
          <w:iCs/>
          <w:color w:val="000000"/>
        </w:rPr>
        <w:t>Ипатовским</w:t>
      </w:r>
      <w:proofErr w:type="spellEnd"/>
      <w:r>
        <w:rPr>
          <w:iCs/>
          <w:color w:val="000000"/>
        </w:rPr>
        <w:t xml:space="preserve"> РОСП УФПССП по СК</w:t>
      </w:r>
      <w:r>
        <w:rPr>
          <w:bCs/>
          <w:iCs/>
        </w:rPr>
        <w:t xml:space="preserve"> по взысканию задолженности по поступившим в их адрес исполнительным листам, производить ежемесячную сверку (акт сверки) по переданным для взыскания листам;</w:t>
      </w:r>
    </w:p>
    <w:p w:rsidR="007E3846" w:rsidRDefault="00CD29F1">
      <w:pPr>
        <w:ind w:left="45" w:firstLine="663"/>
        <w:jc w:val="both"/>
      </w:pPr>
      <w:r>
        <w:rPr>
          <w:bCs/>
          <w:iCs/>
        </w:rPr>
        <w:t>1.4.2.ежемесячно, в срок до 05 числа следующего за отчетным месяцем, представлять в финансовое управление АИГО СК сведения об имеющейся недоимке по исчисленным суммам арендной платы в разрезе арендаторов;</w:t>
      </w:r>
    </w:p>
    <w:p w:rsidR="007E3846" w:rsidRDefault="00CD29F1">
      <w:pPr>
        <w:ind w:left="45" w:firstLine="663"/>
        <w:jc w:val="both"/>
      </w:pPr>
      <w:r>
        <w:rPr>
          <w:bCs/>
          <w:iCs/>
        </w:rPr>
        <w:t>1.4.3. принимать меры по своевременной уплате арендной платы за пользование земельными участками арендаторами всех форм собственности;</w:t>
      </w:r>
    </w:p>
    <w:p w:rsidR="007E3846" w:rsidRDefault="00CD29F1">
      <w:pPr>
        <w:ind w:left="45" w:firstLine="663"/>
        <w:jc w:val="both"/>
      </w:pPr>
      <w:r>
        <w:rPr>
          <w:bCs/>
          <w:iCs/>
        </w:rPr>
        <w:t>1.4.4. активизировать претензионную работу по погашению имеющейся суммы задолженности по уплате арендной платы за пользование земельными участками по заключенным договорам аренды.</w:t>
      </w:r>
    </w:p>
    <w:p w:rsidR="007E3846" w:rsidRDefault="007E3846">
      <w:pPr>
        <w:ind w:left="710"/>
        <w:contextualSpacing/>
        <w:jc w:val="both"/>
        <w:rPr>
          <w:b/>
          <w:bCs/>
          <w:iCs/>
        </w:rPr>
      </w:pPr>
    </w:p>
    <w:p w:rsidR="007E3846" w:rsidRDefault="00CD29F1">
      <w:pPr>
        <w:ind w:left="1070"/>
        <w:contextualSpacing/>
        <w:jc w:val="both"/>
        <w:rPr>
          <w:bCs/>
        </w:rPr>
      </w:pPr>
      <w:r>
        <w:rPr>
          <w:bCs/>
        </w:rPr>
        <w:t>2. Рекомендовать:</w:t>
      </w:r>
    </w:p>
    <w:p w:rsidR="00E61B43" w:rsidRDefault="00E61B43">
      <w:pPr>
        <w:ind w:left="1070"/>
        <w:contextualSpacing/>
        <w:jc w:val="both"/>
        <w:rPr>
          <w:bCs/>
        </w:rPr>
      </w:pPr>
    </w:p>
    <w:p w:rsidR="007E3846" w:rsidRDefault="00CD29F1">
      <w:pPr>
        <w:ind w:left="567" w:firstLine="170"/>
        <w:contextualSpacing/>
        <w:jc w:val="both"/>
      </w:pPr>
      <w:r>
        <w:t xml:space="preserve">2.1. </w:t>
      </w:r>
      <w:r w:rsidR="00782AE5">
        <w:rPr>
          <w:bCs/>
          <w:iCs/>
          <w:color w:val="000000"/>
        </w:rPr>
        <w:t xml:space="preserve">Межрайонной ИФНС России №3 </w:t>
      </w:r>
      <w:r>
        <w:t>по Ставропольскому краю:</w:t>
      </w:r>
    </w:p>
    <w:p w:rsidR="007E3846" w:rsidRDefault="00CD29F1">
      <w:pPr>
        <w:tabs>
          <w:tab w:val="left" w:pos="0"/>
        </w:tabs>
        <w:ind w:firstLine="737"/>
        <w:contextualSpacing/>
        <w:jc w:val="both"/>
      </w:pPr>
      <w:r>
        <w:rPr>
          <w:bCs/>
          <w:iCs/>
        </w:rPr>
        <w:t xml:space="preserve">2.1.1. </w:t>
      </w:r>
      <w:r>
        <w:t>в целях организации работы по вопросу наполняемости доходной части бюджета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городского округа продолжить практику представления сведений в финансовое управление АИГО СК по имеющейся недоимке в разрезе налогоплательщиков, осуществляющих деятельность на территории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округа;</w:t>
      </w:r>
    </w:p>
    <w:p w:rsidR="007E3846" w:rsidRDefault="00CD29F1">
      <w:pPr>
        <w:tabs>
          <w:tab w:val="left" w:pos="0"/>
        </w:tabs>
        <w:ind w:firstLine="737"/>
        <w:contextualSpacing/>
        <w:jc w:val="both"/>
      </w:pPr>
      <w:r>
        <w:rPr>
          <w:bCs/>
          <w:iCs/>
        </w:rPr>
        <w:t xml:space="preserve">2.1.2. принимать меры, установленные законодательством, к своевременной уплате исчисленных налогов налогоплательщиками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округа Ставропольского края;</w:t>
      </w:r>
    </w:p>
    <w:p w:rsidR="007E3846" w:rsidRDefault="00CD29F1">
      <w:pPr>
        <w:tabs>
          <w:tab w:val="left" w:pos="0"/>
        </w:tabs>
        <w:ind w:firstLine="794"/>
        <w:contextualSpacing/>
        <w:jc w:val="both"/>
      </w:pPr>
      <w:r>
        <w:rPr>
          <w:bCs/>
          <w:iCs/>
        </w:rPr>
        <w:t>2.1.3. своевременно</w:t>
      </w:r>
      <w:r w:rsidR="0086145B">
        <w:rPr>
          <w:bCs/>
          <w:iCs/>
        </w:rPr>
        <w:t xml:space="preserve"> </w:t>
      </w:r>
      <w:r>
        <w:rPr>
          <w:bCs/>
          <w:iCs/>
        </w:rPr>
        <w:t xml:space="preserve">направлять исполнительные документы должников на взыскание имеющейся задолженности в бюджеты всех уровней в </w:t>
      </w:r>
      <w:proofErr w:type="spellStart"/>
      <w:r>
        <w:rPr>
          <w:iCs/>
          <w:color w:val="000000"/>
        </w:rPr>
        <w:t>Ипатовском</w:t>
      </w:r>
      <w:proofErr w:type="spellEnd"/>
      <w:r>
        <w:rPr>
          <w:iCs/>
          <w:color w:val="000000"/>
        </w:rPr>
        <w:t xml:space="preserve"> РОСП УФПССП по СК</w:t>
      </w:r>
      <w:r>
        <w:rPr>
          <w:bCs/>
          <w:iCs/>
        </w:rPr>
        <w:t xml:space="preserve"> с целью принудительного её взыскания;</w:t>
      </w:r>
    </w:p>
    <w:p w:rsidR="007E3846" w:rsidRDefault="00CD29F1">
      <w:pPr>
        <w:tabs>
          <w:tab w:val="left" w:pos="0"/>
        </w:tabs>
        <w:ind w:firstLine="794"/>
        <w:contextualSpacing/>
        <w:jc w:val="both"/>
      </w:pPr>
      <w:r>
        <w:rPr>
          <w:bCs/>
          <w:iCs/>
        </w:rPr>
        <w:t>2.1.4. за 3 дня до проведения выездного мероприятия предоставлять уточненные сведения о задолженности по налогоплательщикам, приглашаемым на  мероприятие по данному вопросу.</w:t>
      </w:r>
    </w:p>
    <w:p w:rsidR="007E3846" w:rsidRDefault="00CD29F1">
      <w:pPr>
        <w:tabs>
          <w:tab w:val="left" w:pos="0"/>
        </w:tabs>
        <w:ind w:firstLine="794"/>
        <w:contextualSpacing/>
        <w:jc w:val="both"/>
        <w:rPr>
          <w:bCs/>
          <w:iCs/>
        </w:rPr>
      </w:pPr>
      <w:r>
        <w:rPr>
          <w:bCs/>
          <w:iCs/>
        </w:rPr>
        <w:t xml:space="preserve">2.1.5. принять участие в выездных мероприятиях, направленных на снижение задолженности по налогам и сборам, подлежащих зачислению в бюджет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городского округа Ставропольского края, соответствии с утвержденным графиком на </w:t>
      </w:r>
      <w:r w:rsidR="00E61B43">
        <w:rPr>
          <w:bCs/>
          <w:iCs/>
        </w:rPr>
        <w:t xml:space="preserve">2-3 квартал 2019 </w:t>
      </w:r>
      <w:r>
        <w:rPr>
          <w:bCs/>
          <w:iCs/>
        </w:rPr>
        <w:t>года.</w:t>
      </w:r>
    </w:p>
    <w:p w:rsidR="00E61B43" w:rsidRDefault="00E61B43">
      <w:pPr>
        <w:tabs>
          <w:tab w:val="left" w:pos="0"/>
        </w:tabs>
        <w:ind w:firstLine="794"/>
        <w:contextualSpacing/>
        <w:jc w:val="both"/>
      </w:pPr>
    </w:p>
    <w:p w:rsidR="007E3846" w:rsidRDefault="00CD29F1">
      <w:pPr>
        <w:tabs>
          <w:tab w:val="left" w:pos="0"/>
        </w:tabs>
        <w:ind w:firstLine="737"/>
        <w:contextualSpacing/>
        <w:jc w:val="both"/>
      </w:pPr>
      <w:r>
        <w:rPr>
          <w:bCs/>
          <w:iCs/>
        </w:rPr>
        <w:t xml:space="preserve">2.2. Отделению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</w:t>
      </w:r>
      <w:bookmarkStart w:id="6" w:name="__DdeLink__1237_3570595516"/>
      <w:r>
        <w:rPr>
          <w:bCs/>
          <w:iCs/>
        </w:rPr>
        <w:t>РОСП УФПССП по СК</w:t>
      </w:r>
      <w:bookmarkEnd w:id="6"/>
      <w:r>
        <w:rPr>
          <w:bCs/>
          <w:iCs/>
        </w:rPr>
        <w:t>:</w:t>
      </w:r>
    </w:p>
    <w:p w:rsidR="007E3846" w:rsidRDefault="00CD29F1">
      <w:pPr>
        <w:tabs>
          <w:tab w:val="left" w:pos="0"/>
        </w:tabs>
        <w:ind w:firstLine="737"/>
        <w:contextualSpacing/>
        <w:jc w:val="both"/>
      </w:pPr>
      <w:r>
        <w:rPr>
          <w:bCs/>
          <w:iCs/>
        </w:rPr>
        <w:t xml:space="preserve">2.2.1. активизировать работу по взысканию задолженности с налогоплательщиков района. Ежемесячно, в срок до 15 числа следующего за отчетным месяцем, представлять в администрацию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городского округа Ставропольского края информацию о проделанной работе, отражая сумму взысканной задолженности.</w:t>
      </w:r>
    </w:p>
    <w:p w:rsidR="003E0CB0" w:rsidRDefault="003E0CB0">
      <w:pPr>
        <w:tabs>
          <w:tab w:val="left" w:pos="0"/>
        </w:tabs>
        <w:contextualSpacing/>
        <w:jc w:val="both"/>
        <w:rPr>
          <w:bCs/>
          <w:iCs/>
        </w:rPr>
      </w:pPr>
    </w:p>
    <w:p w:rsidR="007E3846" w:rsidRDefault="00CD29F1">
      <w:pPr>
        <w:tabs>
          <w:tab w:val="left" w:pos="0"/>
        </w:tabs>
        <w:contextualSpacing/>
        <w:jc w:val="both"/>
      </w:pPr>
      <w:r>
        <w:rPr>
          <w:bCs/>
          <w:iCs/>
        </w:rPr>
        <w:lastRenderedPageBreak/>
        <w:t xml:space="preserve">2.2.2.   принять участие в выездных мероприятиях, направленных на снижение задолженности по налогам и сборам, подлежащих зачислению в бюджет </w:t>
      </w:r>
      <w:proofErr w:type="spellStart"/>
      <w:r>
        <w:rPr>
          <w:bCs/>
          <w:iCs/>
        </w:rPr>
        <w:t>Ипатовского</w:t>
      </w:r>
      <w:proofErr w:type="spellEnd"/>
      <w:r>
        <w:rPr>
          <w:bCs/>
          <w:iCs/>
        </w:rPr>
        <w:t xml:space="preserve"> городского округа Ставропольского края, соответствии с утвержденным графиком на </w:t>
      </w:r>
      <w:r w:rsidR="00E61B43">
        <w:rPr>
          <w:bCs/>
          <w:iCs/>
        </w:rPr>
        <w:t>2-3 квартал 2019</w:t>
      </w:r>
      <w:r w:rsidR="00782AE5">
        <w:rPr>
          <w:bCs/>
          <w:iCs/>
        </w:rPr>
        <w:t xml:space="preserve"> </w:t>
      </w:r>
      <w:r>
        <w:rPr>
          <w:bCs/>
          <w:iCs/>
        </w:rPr>
        <w:t>года.</w:t>
      </w:r>
    </w:p>
    <w:p w:rsidR="007E3846" w:rsidRDefault="007E3846">
      <w:pPr>
        <w:ind w:firstLine="737"/>
        <w:jc w:val="both"/>
        <w:rPr>
          <w:bCs/>
          <w:iCs/>
        </w:rPr>
      </w:pPr>
    </w:p>
    <w:p w:rsidR="007E3846" w:rsidRDefault="007E3846">
      <w:pPr>
        <w:jc w:val="both"/>
        <w:rPr>
          <w:iCs/>
          <w:color w:val="000000"/>
        </w:rPr>
      </w:pPr>
    </w:p>
    <w:p w:rsidR="007E3846" w:rsidRDefault="007E3846">
      <w:pPr>
        <w:spacing w:line="283" w:lineRule="exact"/>
        <w:jc w:val="both"/>
        <w:rPr>
          <w:color w:val="000000"/>
        </w:rPr>
      </w:pPr>
    </w:p>
    <w:p w:rsidR="007E3846" w:rsidRDefault="007E3846">
      <w:pPr>
        <w:pStyle w:val="af1"/>
        <w:ind w:left="0" w:firstLine="567"/>
        <w:jc w:val="both"/>
        <w:rPr>
          <w:bCs/>
          <w:iCs/>
        </w:rPr>
      </w:pPr>
    </w:p>
    <w:p w:rsidR="007E3846" w:rsidRDefault="007E3846">
      <w:pPr>
        <w:pStyle w:val="af1"/>
        <w:ind w:left="0" w:firstLine="567"/>
        <w:jc w:val="both"/>
        <w:rPr>
          <w:bCs/>
          <w:iCs/>
        </w:rPr>
      </w:pPr>
    </w:p>
    <w:p w:rsidR="007E3846" w:rsidRDefault="007E3846">
      <w:pPr>
        <w:pStyle w:val="af1"/>
        <w:ind w:left="0" w:firstLine="567"/>
        <w:jc w:val="both"/>
        <w:rPr>
          <w:bCs/>
          <w:iCs/>
        </w:rPr>
      </w:pPr>
    </w:p>
    <w:p w:rsidR="007E3846" w:rsidRDefault="00CD29F1">
      <w:pPr>
        <w:pStyle w:val="ac"/>
        <w:jc w:val="both"/>
      </w:pPr>
      <w:r>
        <w:rPr>
          <w:bCs/>
          <w:iCs/>
        </w:rPr>
        <w:tab/>
      </w:r>
    </w:p>
    <w:p w:rsidR="007E3846" w:rsidRDefault="007E3846">
      <w:pPr>
        <w:pStyle w:val="ac"/>
        <w:jc w:val="both"/>
      </w:pPr>
    </w:p>
    <w:sectPr w:rsidR="007E3846" w:rsidSect="007E3846">
      <w:pgSz w:w="11906" w:h="16838"/>
      <w:pgMar w:top="709" w:right="849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4E61"/>
    <w:multiLevelType w:val="multilevel"/>
    <w:tmpl w:val="662E8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84D95"/>
    <w:multiLevelType w:val="multilevel"/>
    <w:tmpl w:val="AEDA7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B7EDA"/>
    <w:multiLevelType w:val="multilevel"/>
    <w:tmpl w:val="99E45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characterSpacingControl w:val="doNotCompress"/>
  <w:compat/>
  <w:rsids>
    <w:rsidRoot w:val="007E3846"/>
    <w:rsid w:val="002501D3"/>
    <w:rsid w:val="002D6D5B"/>
    <w:rsid w:val="002F039A"/>
    <w:rsid w:val="0037353F"/>
    <w:rsid w:val="003E0CB0"/>
    <w:rsid w:val="004F7CFC"/>
    <w:rsid w:val="00782AE5"/>
    <w:rsid w:val="007E3846"/>
    <w:rsid w:val="0086145B"/>
    <w:rsid w:val="008F455D"/>
    <w:rsid w:val="00942391"/>
    <w:rsid w:val="00950E47"/>
    <w:rsid w:val="009B05D2"/>
    <w:rsid w:val="00A440F7"/>
    <w:rsid w:val="00BE78A8"/>
    <w:rsid w:val="00BF507E"/>
    <w:rsid w:val="00C15105"/>
    <w:rsid w:val="00C42423"/>
    <w:rsid w:val="00CD29F1"/>
    <w:rsid w:val="00E61B43"/>
    <w:rsid w:val="00F17C35"/>
    <w:rsid w:val="00FA197D"/>
    <w:rsid w:val="00FE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pPr>
      <w:suppressAutoHyphens/>
    </w:pPr>
    <w:rPr>
      <w:color w:val="00000A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D104BE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character" w:customStyle="1" w:styleId="a3">
    <w:name w:val="Знак Знак Знак"/>
    <w:basedOn w:val="a0"/>
    <w:semiHidden/>
    <w:qFormat/>
    <w:rsid w:val="005400C4"/>
    <w:rPr>
      <w:sz w:val="28"/>
      <w:szCs w:val="28"/>
      <w:lang w:val="ru-RU" w:eastAsia="ar-SA"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102DE1"/>
    <w:rPr>
      <w:rFonts w:ascii="Tahoma" w:hAnsi="Tahoma" w:cs="Tahoma"/>
      <w:sz w:val="16"/>
      <w:szCs w:val="16"/>
      <w:lang w:eastAsia="ar-SA"/>
    </w:rPr>
  </w:style>
  <w:style w:type="character" w:customStyle="1" w:styleId="a5">
    <w:name w:val="Верхний колонтитул Знак"/>
    <w:basedOn w:val="a0"/>
    <w:qFormat/>
    <w:rsid w:val="0085002C"/>
    <w:rPr>
      <w:sz w:val="28"/>
      <w:lang w:eastAsia="ar-SA"/>
    </w:rPr>
  </w:style>
  <w:style w:type="character" w:customStyle="1" w:styleId="a6">
    <w:name w:val="Основной текст Знак"/>
    <w:basedOn w:val="a0"/>
    <w:qFormat/>
    <w:locked/>
    <w:rsid w:val="0085002C"/>
    <w:rPr>
      <w:sz w:val="28"/>
      <w:szCs w:val="28"/>
      <w:lang w:eastAsia="ar-SA"/>
    </w:rPr>
  </w:style>
  <w:style w:type="character" w:customStyle="1" w:styleId="3">
    <w:name w:val="Основной текст с отступом 3 Знак"/>
    <w:basedOn w:val="a0"/>
    <w:link w:val="3"/>
    <w:qFormat/>
    <w:rsid w:val="0085002C"/>
    <w:rPr>
      <w:sz w:val="16"/>
      <w:szCs w:val="16"/>
      <w:lang w:eastAsia="ar-SA"/>
    </w:rPr>
  </w:style>
  <w:style w:type="character" w:customStyle="1" w:styleId="a7">
    <w:name w:val="Нижний колонтитул Знак"/>
    <w:basedOn w:val="a0"/>
    <w:uiPriority w:val="99"/>
    <w:semiHidden/>
    <w:qFormat/>
    <w:rsid w:val="005A273E"/>
    <w:rPr>
      <w:sz w:val="28"/>
      <w:szCs w:val="28"/>
      <w:lang w:eastAsia="ar-SA"/>
    </w:rPr>
  </w:style>
  <w:style w:type="character" w:customStyle="1" w:styleId="a8">
    <w:name w:val="Без интервала Знак"/>
    <w:basedOn w:val="a0"/>
    <w:uiPriority w:val="1"/>
    <w:qFormat/>
    <w:rsid w:val="0047605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">
    <w:name w:val="Заголовок 1 Знак"/>
    <w:basedOn w:val="a0"/>
    <w:uiPriority w:val="9"/>
    <w:qFormat/>
    <w:rsid w:val="00D104BE"/>
    <w:rPr>
      <w:rFonts w:ascii="Cambria" w:hAnsi="Cambria"/>
      <w:b/>
      <w:bCs/>
      <w:kern w:val="2"/>
      <w:sz w:val="32"/>
      <w:szCs w:val="32"/>
    </w:rPr>
  </w:style>
  <w:style w:type="character" w:customStyle="1" w:styleId="ListLabel1">
    <w:name w:val="ListLabel 1"/>
    <w:qFormat/>
    <w:rsid w:val="005D227A"/>
    <w:rPr>
      <w:rFonts w:eastAsia="Times New Roman" w:cs="Times New Roman"/>
    </w:rPr>
  </w:style>
  <w:style w:type="character" w:customStyle="1" w:styleId="a9">
    <w:name w:val="Выделение жирным"/>
    <w:qFormat/>
    <w:rsid w:val="005D227A"/>
    <w:rPr>
      <w:b/>
      <w:bCs/>
    </w:rPr>
  </w:style>
  <w:style w:type="character" w:customStyle="1" w:styleId="aa">
    <w:name w:val="Символ нумерации"/>
    <w:qFormat/>
    <w:rsid w:val="005D227A"/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823CE5"/>
    <w:rPr>
      <w:rFonts w:ascii="Calibri" w:hAnsi="Calibri"/>
      <w:sz w:val="22"/>
      <w:szCs w:val="22"/>
    </w:rPr>
  </w:style>
  <w:style w:type="paragraph" w:customStyle="1" w:styleId="ab">
    <w:name w:val="Заголовок"/>
    <w:basedOn w:val="a"/>
    <w:next w:val="ac"/>
    <w:qFormat/>
    <w:rsid w:val="005D227A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c">
    <w:name w:val="Body Text"/>
    <w:basedOn w:val="a"/>
    <w:rsid w:val="005400C4"/>
    <w:pPr>
      <w:jc w:val="right"/>
    </w:pPr>
  </w:style>
  <w:style w:type="paragraph" w:styleId="ad">
    <w:name w:val="List"/>
    <w:basedOn w:val="ac"/>
    <w:rsid w:val="005D227A"/>
    <w:rPr>
      <w:rFonts w:cs="Arial"/>
    </w:rPr>
  </w:style>
  <w:style w:type="paragraph" w:customStyle="1" w:styleId="Caption">
    <w:name w:val="Caption"/>
    <w:basedOn w:val="a"/>
    <w:qFormat/>
    <w:rsid w:val="005D22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5D227A"/>
    <w:pPr>
      <w:suppressLineNumbers/>
    </w:pPr>
    <w:rPr>
      <w:rFonts w:cs="Arial"/>
    </w:rPr>
  </w:style>
  <w:style w:type="paragraph" w:styleId="af">
    <w:name w:val="Title"/>
    <w:basedOn w:val="a"/>
    <w:qFormat/>
    <w:rsid w:val="005400C4"/>
    <w:pPr>
      <w:jc w:val="center"/>
    </w:pPr>
    <w:rPr>
      <w:b/>
      <w:sz w:val="32"/>
      <w:szCs w:val="20"/>
    </w:rPr>
  </w:style>
  <w:style w:type="paragraph" w:styleId="af0">
    <w:name w:val="Subtitle"/>
    <w:basedOn w:val="a"/>
    <w:qFormat/>
    <w:rsid w:val="005400C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qFormat/>
    <w:rsid w:val="005400C4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qFormat/>
    <w:rsid w:val="005400C4"/>
    <w:pPr>
      <w:widowControl w:val="0"/>
    </w:pPr>
    <w:rPr>
      <w:rFonts w:ascii="Arial" w:hAnsi="Arial" w:cs="Arial"/>
      <w:b/>
      <w:bCs/>
      <w:color w:val="00000A"/>
      <w:sz w:val="14"/>
      <w:szCs w:val="14"/>
    </w:rPr>
  </w:style>
  <w:style w:type="paragraph" w:customStyle="1" w:styleId="Header">
    <w:name w:val="Header"/>
    <w:basedOn w:val="a"/>
    <w:rsid w:val="005400C4"/>
    <w:pPr>
      <w:tabs>
        <w:tab w:val="center" w:pos="4153"/>
        <w:tab w:val="right" w:pos="8306"/>
      </w:tabs>
    </w:pPr>
    <w:rPr>
      <w:szCs w:val="20"/>
    </w:rPr>
  </w:style>
  <w:style w:type="paragraph" w:styleId="af1">
    <w:name w:val="List Paragraph"/>
    <w:basedOn w:val="a"/>
    <w:uiPriority w:val="34"/>
    <w:qFormat/>
    <w:rsid w:val="00D97E8A"/>
    <w:pPr>
      <w:ind w:left="708"/>
    </w:pPr>
  </w:style>
  <w:style w:type="paragraph" w:customStyle="1" w:styleId="ConsNonformat">
    <w:name w:val="ConsNonformat"/>
    <w:qFormat/>
    <w:rsid w:val="00F965A2"/>
    <w:pPr>
      <w:widowControl w:val="0"/>
    </w:pPr>
    <w:rPr>
      <w:rFonts w:ascii="Courier New" w:hAnsi="Courier New" w:cs="Courier New"/>
      <w:color w:val="00000A"/>
      <w:sz w:val="16"/>
      <w:szCs w:val="16"/>
    </w:rPr>
  </w:style>
  <w:style w:type="paragraph" w:styleId="af2">
    <w:name w:val="Balloon Text"/>
    <w:basedOn w:val="a"/>
    <w:uiPriority w:val="99"/>
    <w:semiHidden/>
    <w:unhideWhenUsed/>
    <w:qFormat/>
    <w:rsid w:val="00102DE1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uiPriority w:val="99"/>
    <w:semiHidden/>
    <w:unhideWhenUsed/>
    <w:rsid w:val="005A273E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47605E"/>
    <w:rPr>
      <w:rFonts w:ascii="Calibri" w:eastAsia="Calibri" w:hAnsi="Calibri"/>
      <w:color w:val="00000A"/>
      <w:sz w:val="22"/>
      <w:szCs w:val="22"/>
      <w:lang w:eastAsia="en-US"/>
    </w:rPr>
  </w:style>
  <w:style w:type="paragraph" w:styleId="20">
    <w:name w:val="Body Text 2"/>
    <w:basedOn w:val="a"/>
    <w:uiPriority w:val="99"/>
    <w:unhideWhenUsed/>
    <w:qFormat/>
    <w:rsid w:val="00823CE5"/>
    <w:pPr>
      <w:suppressAutoHyphens w:val="0"/>
      <w:spacing w:after="120" w:line="480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EEEE-5025-43F8-B418-A0E6AAF8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114</dc:creator>
  <cp:lastModifiedBy>Пользователь Windows</cp:lastModifiedBy>
  <cp:revision>5</cp:revision>
  <cp:lastPrinted>2019-07-10T11:38:00Z</cp:lastPrinted>
  <dcterms:created xsi:type="dcterms:W3CDTF">2019-05-23T07:37:00Z</dcterms:created>
  <dcterms:modified xsi:type="dcterms:W3CDTF">2019-07-11T05:47:00Z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